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B95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石榴花开，籽籽同心</w:t>
      </w:r>
    </w:p>
    <w:p w14:paraId="6BF608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继续教育学院开展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少数民族学生座谈会</w:t>
      </w:r>
    </w:p>
    <w:p w14:paraId="25BE21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为深化民族团结教育，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下午15:00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继续教育学院在教三三楼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会议室举办了“石榴花开，籽籽同心”少数民族学生座谈会。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继续教育学院自考办主任田琳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自考本科执行校长卫阳光，全体辅导员和少数民族学生代表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与围坐交流。</w:t>
      </w:r>
    </w:p>
    <w:p w14:paraId="244F23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2"/>
          <w:szCs w:val="22"/>
        </w:rPr>
      </w:pPr>
    </w:p>
    <w:p w14:paraId="10449CEA">
      <w:pPr>
        <w:keepNext w:val="0"/>
        <w:keepLines w:val="0"/>
        <w:widowControl/>
        <w:suppressLineNumbers w:val="0"/>
        <w:jc w:val="center"/>
      </w:pPr>
      <w:r>
        <w:rPr>
          <w:rFonts w:hint="default"/>
        </w:rPr>
        <w:drawing>
          <wp:inline distT="0" distB="0" distL="114300" distR="114300">
            <wp:extent cx="3839845" cy="2879725"/>
            <wp:effectExtent l="0" t="0" r="8255" b="15875"/>
            <wp:docPr id="1" name="图片 1" descr="IMG_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7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91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45"/>
          <w:sz w:val="32"/>
          <w:szCs w:val="32"/>
        </w:rPr>
        <w:t>座谈会上，同学们分享家乡风俗、文化传统与个人兴趣，并围绕学业进展、校园适应和生涯规划等话题畅谈体会与困惑。</w:t>
      </w:r>
      <w:r>
        <w:rPr>
          <w:rFonts w:hint="eastAsia" w:ascii="仿宋_GB2312" w:hAnsi="仿宋_GB2312" w:eastAsia="仿宋_GB2312" w:cs="仿宋_GB2312"/>
          <w:spacing w:val="45"/>
          <w:sz w:val="32"/>
          <w:szCs w:val="32"/>
          <w:lang w:val="en-US" w:eastAsia="zh-CN"/>
        </w:rPr>
        <w:t>田琳主任</w:t>
      </w:r>
      <w:r>
        <w:rPr>
          <w:rFonts w:hint="eastAsia" w:ascii="仿宋_GB2312" w:hAnsi="仿宋_GB2312" w:eastAsia="仿宋_GB2312" w:cs="仿宋_GB2312"/>
          <w:spacing w:val="45"/>
          <w:sz w:val="32"/>
          <w:szCs w:val="32"/>
        </w:rPr>
        <w:t>认真倾听、细致询问，并就同学们的实际困难给予回应和建议。</w:t>
      </w:r>
    </w:p>
    <w:p w14:paraId="38692D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45"/>
          <w:sz w:val="32"/>
          <w:szCs w:val="32"/>
          <w:lang w:val="en-US" w:eastAsia="zh-CN"/>
        </w:rPr>
        <w:t>田琳主任</w:t>
      </w:r>
      <w:r>
        <w:rPr>
          <w:rFonts w:hint="eastAsia" w:ascii="仿宋_GB2312" w:hAnsi="仿宋_GB2312" w:eastAsia="仿宋_GB2312" w:cs="仿宋_GB2312"/>
          <w:spacing w:val="45"/>
          <w:sz w:val="32"/>
          <w:szCs w:val="32"/>
        </w:rPr>
        <w:t>在总结中寄语同学们要像“石榴籽”一样紧紧团结，相互尊重、学习、帮助，铸牢中华民族共同体意识。他向同学们提出四点希望：学会做人、学会做事、学会学习、学会规划，鼓励大家积极参与活动，发挥特长优势，绽放青春光芒。</w:t>
      </w:r>
    </w:p>
    <w:p w14:paraId="711E06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45"/>
          <w:sz w:val="32"/>
          <w:szCs w:val="32"/>
        </w:rPr>
        <w:t>本次座谈会搭建了师生沟通桥梁，增强了同学们的归属感与凝聚力。未来，学院将持续拓展学生交流反馈渠道，提升精准育人实效，护航学生成长成才。</w:t>
      </w:r>
    </w:p>
    <w:p w14:paraId="58E29A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</w:p>
    <w:p w14:paraId="341E2A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</w:p>
    <w:p w14:paraId="149151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</w:p>
    <w:p w14:paraId="49C890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" w:lineRule="atLeast"/>
        <w:ind w:left="0" w:right="0" w:firstLine="420"/>
        <w:rPr>
          <w:rFonts w:hint="eastAsia" w:ascii="仿宋_GB2312" w:hAnsi="仿宋_GB2312" w:eastAsia="仿宋_GB2312" w:cs="仿宋_GB2312"/>
          <w:spacing w:val="45"/>
          <w:sz w:val="32"/>
          <w:szCs w:val="32"/>
        </w:rPr>
      </w:pPr>
      <w:bookmarkStart w:id="0" w:name="_GoBack"/>
      <w:bookmarkEnd w:id="0"/>
    </w:p>
    <w:p w14:paraId="1682332F">
      <w:pPr>
        <w:ind w:left="4620" w:leftChars="0" w:firstLine="42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继续教育学院</w:t>
      </w:r>
    </w:p>
    <w:p w14:paraId="4EA4CD86">
      <w:pPr>
        <w:ind w:left="4620" w:leftChars="0" w:firstLine="42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2025年5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3A2CF067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9DBCC43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默认字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94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361</Words>
  <Characters>366</Characters>
  <Lines>0</Lines>
  <Paragraphs>0</Paragraphs>
  <TotalTime>3</TotalTime>
  <ScaleCrop>false</ScaleCrop>
  <LinksUpToDate>false</LinksUpToDate>
  <CharactersWithSpaces>366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2025-12-17T08:29:00Z</dcterms:created>
  <dc:creator>Administrator</dc:creator>
  <cp:lastModifiedBy>孤独旅者</cp:lastModifiedBy>
  <dcterms:modified xsi:type="dcterms:W3CDTF">2025-12-19T00:46:24Z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eyJoZGlkIjoiYjVmMDMyOGIyNWMyZTlmMzhkZGEyZGU5MWVkZDRmZGYiLCJ1c2VySWQiOiI2NDEyMDUyMDAifQ==</vt:lpwstr>
  </property>
  <property fmtid="{D5CDD505-2E9C-101B-9397-08002B2CF9AE}" pid="4" name="ICV">
    <vt:lpwstr>6DC42D2EF1DF411086EBE27FC1C070D3_12</vt:lpwstr>
  </property>
</Properties>
</file>